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56" w:rsidRDefault="008F6F56">
      <w:r>
        <w:t xml:space="preserve">A 2019/2088 számú EU rendelet(SFDR) által előírt kötelezettség alapján   </w:t>
      </w:r>
      <w:proofErr w:type="gramStart"/>
      <w:r>
        <w:t>a</w:t>
      </w:r>
      <w:proofErr w:type="gramEnd"/>
      <w:r>
        <w:t xml:space="preserve">  </w:t>
      </w:r>
    </w:p>
    <w:p w:rsidR="00266990" w:rsidRDefault="00266990">
      <w:pPr>
        <w:rPr>
          <w:b/>
        </w:rPr>
      </w:pPr>
      <w:r>
        <w:rPr>
          <w:b/>
        </w:rPr>
        <w:t xml:space="preserve">                                  </w:t>
      </w:r>
      <w:proofErr w:type="spellStart"/>
      <w:r w:rsidR="008F6F56" w:rsidRPr="008F6F56">
        <w:rPr>
          <w:b/>
        </w:rPr>
        <w:t>Foxinus</w:t>
      </w:r>
      <w:proofErr w:type="spellEnd"/>
      <w:r w:rsidR="008F6F56" w:rsidRPr="008F6F56">
        <w:rPr>
          <w:b/>
        </w:rPr>
        <w:t xml:space="preserve"> Biztosításközvetítő és Tanácsadó Kft </w:t>
      </w:r>
    </w:p>
    <w:p w:rsidR="0004142A" w:rsidRDefault="008F6F56">
      <w:pPr>
        <w:rPr>
          <w:b/>
        </w:rPr>
      </w:pPr>
      <w:proofErr w:type="gramStart"/>
      <w:r w:rsidRPr="008F6F56">
        <w:rPr>
          <w:b/>
        </w:rPr>
        <w:t>fenntarthatósági</w:t>
      </w:r>
      <w:proofErr w:type="gramEnd"/>
      <w:r w:rsidRPr="008F6F56">
        <w:rPr>
          <w:b/>
        </w:rPr>
        <w:t xml:space="preserve"> követelmények figyelembevételéről szóló, szerződéskötést megelőző tájékoztatója</w:t>
      </w:r>
    </w:p>
    <w:p w:rsidR="00266990" w:rsidRDefault="00266990">
      <w:pPr>
        <w:rPr>
          <w:b/>
        </w:rPr>
      </w:pPr>
    </w:p>
    <w:p w:rsidR="00266990" w:rsidRDefault="00266990">
      <w:r>
        <w:t xml:space="preserve">A biztosítási alapú befektetési termékek kapcsán az Európai Unió 2019/2088 számú rendelete előírja a független biztosításközvetítők részére, hogy nyújtsanak tájékoztatást arról, figyelembe </w:t>
      </w:r>
      <w:proofErr w:type="gramStart"/>
      <w:r>
        <w:t xml:space="preserve">veszik-e </w:t>
      </w:r>
      <w:r w:rsidR="003102EA">
        <w:t xml:space="preserve"> a</w:t>
      </w:r>
      <w:proofErr w:type="gramEnd"/>
      <w:r w:rsidR="003102EA">
        <w:t xml:space="preserve"> tevékenységük során a fenntarthatósági kockázatokat.</w:t>
      </w:r>
    </w:p>
    <w:p w:rsidR="003102EA" w:rsidRDefault="003102EA"/>
    <w:p w:rsidR="003102EA" w:rsidRDefault="003102EA">
      <w:r>
        <w:t xml:space="preserve">A fenntarthatósági kockázatokkal kapcsolatos tanácsadás lényege, hogy miként hat ki a fenntarthatóság a hozamokra. A jogalkotó abból indul ki, hogy a </w:t>
      </w:r>
      <w:proofErr w:type="gramStart"/>
      <w:r>
        <w:t xml:space="preserve">fenntarthatóság  </w:t>
      </w:r>
      <w:proofErr w:type="spellStart"/>
      <w:r>
        <w:t>tendenciózusan</w:t>
      </w:r>
      <w:proofErr w:type="spellEnd"/>
      <w:proofErr w:type="gramEnd"/>
    </w:p>
    <w:p w:rsidR="00F72203" w:rsidRDefault="003102EA">
      <w:proofErr w:type="gramStart"/>
      <w:r>
        <w:t>negatívan</w:t>
      </w:r>
      <w:proofErr w:type="gramEnd"/>
      <w:r>
        <w:t xml:space="preserve"> fog hatni a hozamokra. A termék kiválasztása </w:t>
      </w:r>
      <w:proofErr w:type="gramStart"/>
      <w:r>
        <w:t>során  a</w:t>
      </w:r>
      <w:proofErr w:type="gramEnd"/>
      <w:r>
        <w:t xml:space="preserve"> fenntarthatósági kockázatok figyelembe vétele csökkentheti a hozamokra gyakorolt negatív hatást. </w:t>
      </w:r>
    </w:p>
    <w:p w:rsidR="003102EA" w:rsidRDefault="003102EA">
      <w:r>
        <w:t>Tanácsadási tevékenységünk során abból indulunk ki, hogy hogy a fenntarthatóságot a biztosítási terméket kínáló biztosító társas</w:t>
      </w:r>
      <w:r w:rsidR="00F72203">
        <w:t xml:space="preserve">ágok veszik </w:t>
      </w:r>
      <w:proofErr w:type="gramStart"/>
      <w:r w:rsidR="00F72203">
        <w:t>fig</w:t>
      </w:r>
      <w:r>
        <w:t xml:space="preserve">yelembe </w:t>
      </w:r>
      <w:r w:rsidR="00F72203">
        <w:t xml:space="preserve"> és</w:t>
      </w:r>
      <w:proofErr w:type="gramEnd"/>
      <w:r w:rsidR="00F72203">
        <w:t xml:space="preserve"> nyújtanak ezzel kapcsolatos információkat a szerződés megkötését megelőzően. Amennyiben ez nem így lenne, úgy a termékgazda biztosító erre is magyarázatot nyújt a szerződéskötést megelőzően.</w:t>
      </w:r>
    </w:p>
    <w:p w:rsidR="00F72203" w:rsidRDefault="00F72203">
      <w:r>
        <w:t xml:space="preserve">Mindezek alapján, mint független biztosításközvetítő, a </w:t>
      </w:r>
      <w:proofErr w:type="spellStart"/>
      <w:r>
        <w:t>Foxinus</w:t>
      </w:r>
      <w:proofErr w:type="spellEnd"/>
      <w:r>
        <w:t xml:space="preserve"> Kft részéről a fenntarthatósági kockázatok figyelembe vételére nem kerül sor.</w:t>
      </w:r>
    </w:p>
    <w:p w:rsidR="00F72203" w:rsidRDefault="00F72203"/>
    <w:p w:rsidR="00F72203" w:rsidRDefault="00F72203"/>
    <w:p w:rsidR="00F72203" w:rsidRDefault="00F72203"/>
    <w:p w:rsidR="00F72203" w:rsidRDefault="00F72203">
      <w:r>
        <w:t>Békéscsaba, 2021.március 09.</w:t>
      </w:r>
    </w:p>
    <w:p w:rsidR="00F72203" w:rsidRDefault="00F72203"/>
    <w:p w:rsidR="00F72203" w:rsidRPr="00266990" w:rsidRDefault="00F72203">
      <w:bookmarkStart w:id="0" w:name="_GoBack"/>
      <w:bookmarkEnd w:id="0"/>
    </w:p>
    <w:p w:rsidR="008F6F56" w:rsidRDefault="008F6F56">
      <w:pPr>
        <w:rPr>
          <w:b/>
        </w:rPr>
      </w:pPr>
    </w:p>
    <w:p w:rsidR="008F6F56" w:rsidRPr="008F6F56" w:rsidRDefault="008F6F56">
      <w:pPr>
        <w:rPr>
          <w:b/>
        </w:rPr>
      </w:pPr>
    </w:p>
    <w:sectPr w:rsidR="008F6F56" w:rsidRPr="008F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56"/>
    <w:rsid w:val="00266990"/>
    <w:rsid w:val="002E0227"/>
    <w:rsid w:val="003102EA"/>
    <w:rsid w:val="00465428"/>
    <w:rsid w:val="00644D2C"/>
    <w:rsid w:val="00830827"/>
    <w:rsid w:val="008F6F56"/>
    <w:rsid w:val="00F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Foxinus</dc:creator>
  <cp:lastModifiedBy>Foxinus</cp:lastModifiedBy>
  <cp:revision>1</cp:revision>
  <dcterms:created xsi:type="dcterms:W3CDTF">2021-03-09T10:46:00Z</dcterms:created>
  <dcterms:modified xsi:type="dcterms:W3CDTF">2021-03-09T11:27:00Z</dcterms:modified>
</cp:coreProperties>
</file>